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690" w:leftChars="295" w:right="1105" w:hanging="41" w:hangingChars="17"/>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numPr>
          <w:ilvl w:val="0"/>
          <w:numId w:val="0"/>
        </w:numPr>
        <w:spacing w:after="0" w:line="240" w:lineRule="auto"/>
        <w:ind w:right="-20" w:rightChars="0"/>
        <w:rPr>
          <w:rFonts w:ascii="Arial" w:hAnsi="Arial" w:cs="Arial"/>
        </w:rPr>
      </w:pPr>
    </w:p>
    <w:p>
      <w:pPr>
        <w:numPr>
          <w:ilvl w:val="0"/>
          <w:numId w:val="0"/>
        </w:numPr>
        <w:spacing w:after="0" w:line="240" w:lineRule="auto"/>
        <w:ind w:left="710" w:leftChars="0" w:right="-20" w:rightChars="0"/>
        <w:rPr>
          <w:rFonts w:hint="default" w:ascii="Arial" w:hAnsi="Arial" w:cs="Arial"/>
          <w:b w:val="0"/>
          <w:bCs w:val="0"/>
          <w:sz w:val="24"/>
          <w:szCs w:val="24"/>
        </w:rPr>
      </w:pPr>
      <w:r>
        <w:rPr>
          <w:rFonts w:hint="default" w:ascii="Arial" w:hAnsi="Arial" w:cs="Arial"/>
          <w:b w:val="0"/>
          <w:bCs w:val="0"/>
          <w:sz w:val="24"/>
          <w:szCs w:val="24"/>
        </w:rPr>
        <w:t>RZ-AX2017</w:t>
      </w:r>
      <w:r>
        <w:rPr>
          <w:rFonts w:hint="eastAsia" w:ascii="Arial" w:hAnsi="Arial" w:cs="Arial"/>
          <w:b w:val="0"/>
          <w:bCs w:val="0"/>
          <w:sz w:val="24"/>
          <w:szCs w:val="24"/>
          <w:lang w:val="en-US" w:eastAsia="zh-CN"/>
        </w:rPr>
        <w:t xml:space="preserve">H  </w:t>
      </w:r>
      <w:r>
        <w:rPr>
          <w:rFonts w:hint="default" w:ascii="Arial" w:hAnsi="Arial" w:cs="Arial"/>
          <w:b w:val="0"/>
          <w:bCs w:val="0"/>
          <w:sz w:val="24"/>
          <w:szCs w:val="24"/>
        </w:rPr>
        <w:t xml:space="preserve">PLASTIC PARTICLE TOPCOAT HARDENER  </w:t>
      </w:r>
    </w:p>
    <w:p>
      <w:pPr>
        <w:numPr>
          <w:ilvl w:val="0"/>
          <w:numId w:val="0"/>
        </w:numPr>
        <w:spacing w:after="0" w:line="240" w:lineRule="auto"/>
        <w:ind w:left="710" w:leftChars="0" w:right="-20" w:rightChars="0"/>
        <w:rPr>
          <w:rFonts w:hint="default" w:ascii="Arial" w:hAnsi="Arial" w:cs="Arial"/>
          <w:b w:val="0"/>
          <w:bCs w:val="0"/>
          <w:sz w:val="24"/>
          <w:szCs w:val="24"/>
        </w:rPr>
      </w:pPr>
    </w:p>
    <w:p>
      <w:pPr>
        <w:numPr>
          <w:ilvl w:val="0"/>
          <w:numId w:val="0"/>
        </w:numPr>
        <w:spacing w:after="0" w:line="240" w:lineRule="auto"/>
        <w:ind w:left="710" w:leftChars="0" w:right="-20" w:rightChars="0"/>
        <w:rPr>
          <w:rFonts w:ascii="Arial" w:hAnsi="Arial" w:cs="Arial"/>
        </w:rPr>
      </w:pPr>
      <w:r>
        <w:rPr>
          <w:rFonts w:hint="eastAsia" w:ascii="Arial" w:hAnsi="Arial" w:cs="Arial"/>
        </w:rPr>
        <w:t xml:space="preserve"> </w:t>
      </w:r>
      <w:r>
        <w:rPr>
          <w:rFonts w:ascii="Arial" w:hAnsi="Arial" w:cs="Arial"/>
        </w:rPr>
        <w:t xml:space="preserve">1L，3.75L </w:t>
      </w:r>
    </w:p>
    <w:p>
      <w:pPr>
        <w:spacing w:before="13" w:after="0" w:line="240" w:lineRule="exact"/>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8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 Details of the supplier of the safety data sheet</w:t>
      </w:r>
    </w:p>
    <w:p>
      <w:pPr>
        <w:spacing w:before="13" w:after="0" w:line="240" w:lineRule="exact"/>
        <w:ind w:firstLine="720" w:firstLineChars="300"/>
        <w:rPr>
          <w:rFonts w:hint="eastAsia" w:ascii="Arial" w:hAnsi="Arial" w:cs="Arial"/>
          <w:sz w:val="24"/>
          <w:szCs w:val="24"/>
          <w:lang w:val="en-US" w:eastAsia="zh-CN"/>
        </w:rPr>
      </w:pPr>
    </w:p>
    <w:p>
      <w:pPr>
        <w:spacing w:before="13" w:after="0" w:line="240" w:lineRule="exact"/>
        <w:ind w:firstLine="960" w:firstLineChars="400"/>
        <w:rPr>
          <w:rFonts w:hint="eastAsia" w:ascii="Arial" w:hAnsi="Arial" w:cs="Arial"/>
          <w:sz w:val="24"/>
          <w:szCs w:val="24"/>
          <w:lang w:val="en-US" w:eastAsia="zh-CN"/>
        </w:rPr>
      </w:pPr>
      <w:r>
        <w:rPr>
          <w:rFonts w:hint="eastAsia" w:ascii="Arial" w:hAnsi="Arial" w:cs="Arial"/>
          <w:sz w:val="24"/>
          <w:szCs w:val="24"/>
          <w:lang w:val="en-US" w:eastAsia="zh-CN"/>
        </w:rPr>
        <w:t xml:space="preserve">Guangzhou Wonder Coating Technology Co.,Ltd. </w:t>
      </w:r>
    </w:p>
    <w:p>
      <w:pPr>
        <w:spacing w:before="13" w:after="0" w:line="240" w:lineRule="exact"/>
        <w:ind w:left="959" w:leftChars="436" w:firstLine="0" w:firstLineChars="0"/>
        <w:rPr>
          <w:rFonts w:ascii="Arial" w:hAnsi="Arial" w:cs="Arial"/>
          <w:sz w:val="24"/>
          <w:szCs w:val="24"/>
        </w:rPr>
      </w:pPr>
      <w:r>
        <w:rPr>
          <w:rFonts w:ascii="Arial" w:hAnsi="Arial" w:cs="Arial"/>
          <w:sz w:val="24"/>
          <w:szCs w:val="24"/>
        </w:rPr>
        <w:t>Suite 718, Wins Business Center, No.78 Jiefangzhuang Road, Baiyun District, Guangzhou</w:t>
      </w:r>
      <w:r>
        <w:rPr>
          <w:rFonts w:hint="eastAsia" w:ascii="Arial" w:hAnsi="Arial" w:cs="Arial"/>
          <w:sz w:val="24"/>
          <w:szCs w:val="24"/>
          <w:lang w:val="en-US" w:eastAsia="zh-CN"/>
        </w:rPr>
        <w:t xml:space="preserve"> </w:t>
      </w:r>
      <w:r>
        <w:rPr>
          <w:rFonts w:ascii="Arial" w:hAnsi="Arial" w:cs="Arial"/>
          <w:sz w:val="24"/>
          <w:szCs w:val="24"/>
        </w:rPr>
        <w:t>City, P.R.</w:t>
      </w:r>
      <w:r>
        <w:rPr>
          <w:rFonts w:hint="eastAsia" w:ascii="Arial" w:hAnsi="Arial" w:cs="Arial"/>
          <w:sz w:val="24"/>
          <w:szCs w:val="24"/>
          <w:lang w:val="en-US" w:eastAsia="zh-CN"/>
        </w:rPr>
        <w:t xml:space="preserve"> </w:t>
      </w:r>
      <w:r>
        <w:rPr>
          <w:rFonts w:ascii="Arial" w:hAnsi="Arial" w:cs="Arial"/>
          <w:sz w:val="24"/>
          <w:szCs w:val="24"/>
        </w:rPr>
        <w:t>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XeKG/kCAADwBgAADgAAAGRycy9lMm9Eb2MueG1spVXb&#10;btswDH0fsH8Q9Lih9SVJ0xp1iqFdiwG7FGj2AYosXwBZ0iQlTvf1oyTbdd0VKLYASSSTOiQPj+jL&#10;q2PL0YFp00iR4+Q0xogJKotGVDn+ub09OcfIWCIKwqVgOX5kBl9t3r+77FTGUllLXjCNAESYrFM5&#10;rq1VWRQZWrOWmFOpmABjKXVLLGx1FRWadIDe8iiN47Ook7pQWlJmDDy9CUbcI+q3AMqybCi7kXTf&#10;MmEDqmacWCjJ1I0yeOOzLUtG7Y+yNMwinmOo1PpfCALrnfuNNpckqzRRdUP7FMhbUpjV1JJGQNAR&#10;6oZYgva6eQHVNlRLI0t7SmUbhUI8I1BFEs+4udNyr3wtVdZVaiQdGjVj/Z9h6ffDvUZNkeNFipEg&#10;LXTch0WLlSOnU1UGPndaPah73T+ows7Veyx16/6hEnT0tD6OtLKjRRQeni3X6zgGxinYknTds05r&#10;aI07dL4CG5hOkotFaAitP/dnkxg0E06mzhYNISOX2ZhIp0CM5okh838MPdREMU+8cdUPDK0Ghm41&#10;Y07haHEWSPJuI0MmM0AW2nXfZAF8kr2VXhwzsl7WPTD2atUko3tj75j0pJPDV2ODggtYef0VfRO3&#10;wFrZchDzxxMUI4jlvoHeanRKBqcPEdrGqEMhco85QIEyJlBJEv8dbDG4ObB0CgZdq4YMST0kTY+i&#10;zxpWiLj5E3uelDROF1vIblATIICTq/AVXwg+9w1n+hAaRsF8CGg/BHaBFEWsy8yFcEvUgVa9+NyT&#10;Vh7YVnqbnekcojxZuZh69W2c5BXscMSF8Goew7psJ70V8rbh3DeCC5fMKo3Xnh0jeVM4o0vH6Gp3&#10;zTU6EDfg/Ke/Js/cYJCIAsAgCAcW4fIEjboLbrKdLB5Br1qG8QgvB1jUUv/GqIPRmGPza080w4h/&#10;EXCzLpLlEtRl/Wa5Wqew0VPLbmohggJUji2GFrvltQ3zd690U9UQKfFlCfkJ7knZOEH7/EJW/QYu&#10;t1/5QQirZ5N2uvdeTy+qz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XeKG/kCAADwBgAA&#10;DgAAAAAAAAABACAAAAAnAQAAZHJzL2Uyb0RvYy54bWxQSwUGAAAAAAYABgBZAQAAkg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bookmarkStart w:id="0" w:name="_GoBack"/>
      <w:bookmarkEnd w:id="0"/>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IdgEdfgCAADuBgAADgAAAGRycy9lMm9Eb2MueG1spVVr&#10;T9swFP0+af/BysdNkEeB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ZqBE&#10;0B4d92EJ9iBnUHUOnzutHtS9Hh/UYefq3Va6d/+ohGw9rY87WvnWEoaHZyfzeZIAnsGWZvORddag&#10;Ne7Q+SlsMF3M5qEfrPk8Hk0TSCYczJwtniLGLrFdHoOCFs0TQeb/CHpoqOKed+OKnwhKJ4JuNedO&#10;4GSWBo68244gkxtwRVbDN1mCTrq20mvjgKsXZU98vVo0zdna2DsuPeV089XYoN8SK6++cmzhEqRV&#10;fQcpfzwiCUEo9w3s1jsnFBScPsRkmZCBhMgj5gSVTV4eKk2Tv4PNJjcHlu2DoWn1lCFtpqTZVoxZ&#10;Y0Womz6Jp0lJ41SxRHaTloAAJ1fhK74IfugbzowhNAbB4QjQfgSsAimKWpeZC+GWZIBSvfbck15u&#10;+FJ6mz1QOaI8WTux7zW2cS+vYMcRF8KLeRfWZbvXWyFv267zjeiES+Y0S+aeHSO7tnRGl47R9eq6&#10;02RD3Xjzn/GWPHPDGBElwBCkA4u4O0Gi7nqbfCXLR8hVyzAc8WrAopH6d0QGDMYiMr/WVPOIdF8E&#10;LtZFenICdVm/OTmdZ9jofctq30IFA1QR2QgtdstrG6bvWum2bhAp9WUJ+QnXpGqdoH1+Iatxg7vt&#10;V34MYvVszu7vvdfTa2r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NxB/XPYAAAACQEAAA8AAAAA&#10;AAAAAQAgAAAAIgAAAGRycy9kb3ducmV2LnhtbFBLAQIUABQAAAAIAIdO4kAh2AR1+AIAAO4GAAAO&#10;AAAAAAAAAAEAIAAAACcBAABkcnMvZTJvRG9jLnhtbFBLBQYAAAAABgAGAFkBAACR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after="0" w:line="254" w:lineRule="auto"/>
        <w:ind w:left="710" w:right="416"/>
        <w:jc w:val="both"/>
        <w:rPr>
          <w:rFonts w:ascii="Arial" w:hAnsi="Arial" w:eastAsia="Times New Roman" w:cs="Arial"/>
          <w:sz w:val="24"/>
          <w:szCs w:val="24"/>
        </w:rPr>
      </w:pPr>
    </w:p>
    <w:p>
      <w:pPr>
        <w:spacing w:before="1" w:after="0" w:line="26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4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7"/>
        <w:gridCol w:w="3625"/>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127"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Ingredient N</w:t>
            </w:r>
            <w:r>
              <w:rPr>
                <w:rFonts w:ascii="Arial" w:hAnsi="Arial" w:cs="Arial"/>
                <w:b/>
                <w:sz w:val="24"/>
                <w:szCs w:val="24"/>
                <w:lang w:eastAsia="zh-CN"/>
              </w:rPr>
              <w:t>ame</w:t>
            </w:r>
          </w:p>
        </w:tc>
        <w:tc>
          <w:tcPr>
            <w:tcW w:w="3625"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Content (%)</w:t>
            </w:r>
          </w:p>
        </w:tc>
        <w:tc>
          <w:tcPr>
            <w:tcW w:w="2718" w:type="dxa"/>
            <w:shd w:val="clear" w:color="auto" w:fill="auto"/>
          </w:tcPr>
          <w:p>
            <w:pPr>
              <w:spacing w:before="10" w:after="0" w:line="240" w:lineRule="exact"/>
              <w:jc w:val="center"/>
              <w:rPr>
                <w:rFonts w:ascii="Arial" w:hAnsi="Arial" w:cs="Arial"/>
                <w:b/>
                <w:sz w:val="24"/>
                <w:szCs w:val="24"/>
                <w:lang w:eastAsia="zh-CN"/>
              </w:rPr>
            </w:pPr>
            <w:r>
              <w:rPr>
                <w:rFonts w:hint="eastAsia"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1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Acrylic Resin</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35-40%</w:t>
            </w:r>
          </w:p>
        </w:tc>
        <w:tc>
          <w:tcPr>
            <w:tcW w:w="271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79-10-7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Methyl Isobutyl Ketone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Carbon Black</w:t>
            </w:r>
          </w:p>
        </w:tc>
        <w:tc>
          <w:tcPr>
            <w:tcW w:w="3625" w:type="dxa"/>
            <w:shd w:val="clear" w:color="auto" w:fill="auto"/>
          </w:tcPr>
          <w:p>
            <w:pPr>
              <w:spacing w:before="10" w:after="0" w:line="240" w:lineRule="exact"/>
              <w:jc w:val="center"/>
              <w:rPr>
                <w:rFonts w:hint="default" w:ascii="Arial" w:hAnsi="Arial" w:cs="Arial"/>
                <w:sz w:val="24"/>
                <w:szCs w:val="24"/>
                <w:lang w:val="en-US" w:eastAsia="zh-CN"/>
              </w:rPr>
            </w:pPr>
            <w:r>
              <w:rPr>
                <w:rFonts w:hint="eastAsia" w:eastAsia="Times New Roman" w:cs="Calibri"/>
                <w:color w:val="000000"/>
                <w:sz w:val="24"/>
                <w:szCs w:val="24"/>
                <w:lang w:eastAsia="zh-CN"/>
              </w:rPr>
              <w:t>0-2</w:t>
            </w:r>
            <w:r>
              <w:rPr>
                <w:rFonts w:hint="eastAsia" w:eastAsia="Times New Roman" w:cs="Calibri"/>
                <w:color w:val="000000"/>
                <w:sz w:val="24"/>
                <w:szCs w:val="24"/>
                <w:lang w:val="en-US" w:eastAsia="zh-CN"/>
              </w:rPr>
              <w:t>%</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Cellulose acetate butanoate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9004-36-8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N-Butylacetate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20-30%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3127" w:type="dxa"/>
            <w:shd w:val="clear" w:color="auto" w:fill="auto"/>
          </w:tcPr>
          <w:p>
            <w:pPr>
              <w:spacing w:before="10" w:after="0" w:line="240" w:lineRule="exact"/>
              <w:rPr>
                <w:rFonts w:ascii="Arial" w:hAnsi="Arial" w:eastAsia="Times New Roman" w:cs="Arial"/>
                <w:color w:val="000000"/>
                <w:sz w:val="24"/>
                <w:szCs w:val="24"/>
                <w:lang w:eastAsia="zh-CN"/>
              </w:rPr>
            </w:pPr>
            <w:r>
              <w:rPr>
                <w:rFonts w:hint="eastAsia" w:ascii="Arial" w:hAnsi="Arial" w:eastAsia="Times New Roman" w:cs="Arial"/>
                <w:color w:val="000000"/>
                <w:sz w:val="24"/>
                <w:szCs w:val="24"/>
                <w:lang w:eastAsia="zh-CN"/>
              </w:rPr>
              <w:t>Toluene</w:t>
            </w:r>
          </w:p>
        </w:tc>
        <w:tc>
          <w:tcPr>
            <w:tcW w:w="3625"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0-5%</w:t>
            </w:r>
          </w:p>
        </w:tc>
        <w:tc>
          <w:tcPr>
            <w:tcW w:w="2718" w:type="dxa"/>
            <w:shd w:val="clear" w:color="auto" w:fill="auto"/>
          </w:tcPr>
          <w:p>
            <w:pPr>
              <w:spacing w:before="10" w:after="0" w:line="240" w:lineRule="exact"/>
              <w:jc w:val="center"/>
              <w:rPr>
                <w:rFonts w:eastAsia="Times New Roman" w:cs="Calibri"/>
                <w:color w:val="000000"/>
                <w:sz w:val="24"/>
                <w:szCs w:val="24"/>
                <w:lang w:eastAsia="zh-CN"/>
              </w:rPr>
            </w:pPr>
            <w:r>
              <w:rPr>
                <w:rFonts w:hint="eastAsia" w:eastAsia="Times New Roman" w:cs="Calibri"/>
                <w:color w:val="000000"/>
                <w:sz w:val="24"/>
                <w:szCs w:val="24"/>
                <w:lang w:eastAsia="zh-CN"/>
              </w:rPr>
              <w:t>108-88-3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2-Acetoxy-1-methoxypropane (PMA)</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shd w:val="clear" w:color="auto" w:fill="auto"/>
          </w:tcPr>
          <w:p>
            <w:pPr>
              <w:spacing w:before="10" w:after="0" w:line="240" w:lineRule="exact"/>
              <w:rPr>
                <w:rFonts w:ascii="Arial" w:hAnsi="Arial" w:cs="Arial"/>
                <w:sz w:val="24"/>
                <w:szCs w:val="24"/>
                <w:lang w:eastAsia="zh-CN"/>
              </w:rPr>
            </w:pPr>
            <w:r>
              <w:rPr>
                <w:rFonts w:hint="eastAsia" w:ascii="Arial" w:hAnsi="Arial" w:eastAsia="Times New Roman" w:cs="Arial"/>
                <w:color w:val="000000"/>
                <w:sz w:val="24"/>
                <w:szCs w:val="24"/>
                <w:lang w:eastAsia="zh-CN"/>
              </w:rPr>
              <w:t>Xylene</w:t>
            </w:r>
          </w:p>
        </w:tc>
        <w:tc>
          <w:tcPr>
            <w:tcW w:w="3625"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5-10%</w:t>
            </w:r>
          </w:p>
        </w:tc>
        <w:tc>
          <w:tcPr>
            <w:tcW w:w="2718" w:type="dxa"/>
            <w:shd w:val="clear" w:color="auto" w:fill="auto"/>
          </w:tcPr>
          <w:p>
            <w:pPr>
              <w:spacing w:before="10" w:after="0" w:line="240" w:lineRule="exact"/>
              <w:jc w:val="center"/>
              <w:rPr>
                <w:rFonts w:ascii="Arial" w:hAnsi="Arial" w:cs="Arial"/>
                <w:sz w:val="24"/>
                <w:szCs w:val="24"/>
                <w:lang w:eastAsia="zh-CN"/>
              </w:rPr>
            </w:pPr>
            <w:r>
              <w:rPr>
                <w:rFonts w:hint="eastAsia" w:eastAsia="Times New Roman" w:cs="Calibri"/>
                <w:color w:val="000000"/>
                <w:sz w:val="24"/>
                <w:szCs w:val="24"/>
                <w:lang w:eastAsia="zh-CN"/>
              </w:rPr>
              <w:t>1330-20-7</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719" w:leftChars="327"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hint="default" w:ascii="Arial" w:hAnsi="Arial" w:cs="Arial"/>
          <w:sz w:val="24"/>
          <w:szCs w:val="24"/>
          <w:lang w:val="en-US" w:eastAsia="zh-CN"/>
        </w:rPr>
      </w:pPr>
      <w:r>
        <w:rPr>
          <w:rFonts w:hint="eastAsia" w:ascii="Arial" w:hAnsi="Arial" w:cs="Arial"/>
          <w:sz w:val="24"/>
          <w:szCs w:val="24"/>
          <w:lang w:val="en-US" w:eastAsia="zh-CN"/>
        </w:rPr>
        <w:t xml:space="preserve">   </w:t>
      </w:r>
    </w:p>
    <w:p>
      <w:pPr>
        <w:spacing w:before="10" w:after="0" w:line="240" w:lineRule="exact"/>
        <w:ind w:firstLine="720" w:firstLineChars="3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SXR/X/gCAADuBgAADgAAAGRycy9lMm9Eb2MueG1spVXZ&#10;btswEHwv0H8g9Nii0VEnjoXIQZE0QYEeAeJ+AE1RByCRLElbTr++Q1JyHKcBgtaAbVK7nN2dHa4u&#10;Lnd9R7Zcm1aKIkpPkohwwWTZirqIfq5uPpxHxFgqStpJwYvogZvocvn2zcWgcp7JRnYl1wQgwuSD&#10;KqLGWpXHsWEN76k5kYoLGCupe2qx1XVcajoAve/iLEnO4kHqUmnJuDF4eh2M0YioXwMoq6pl/Fqy&#10;Tc+FDaiad9SiJNO0ykRLn21VcWZ/VJXhlnRFhEqt/0UQrNfuN15e0LzWVDUtG1Ogr0nhqKaetgJB&#10;91DX1FKy0e0zqL5lWhpZ2RMm+zgU4hlBFWlyxM2tlhvla6nzoVZ70tGoI9b/GZZ9395p0pZFlKHv&#10;gvbouA9LsAc5g6pz+Nxqda/u9PigDjtX767SvftHJWTnaX3Y08p3ljA8PJvN50kCxhlsaTYfWWcN&#10;WuMOnZ/CBtPZYh76wZrP49E0gWTCwczZ4ili7BLb5zEoaNE8EmT+j6D7hirueTeu+ImgxUTQjebc&#10;CZxki8CRd9sTZHIDrsh6+CZL0Ek3VnptHHH1rOyJrxeLpjnbGHvLpaecbr8aG/RbYuXVV44tXIG0&#10;qu8g5fcfSEIQyn0Du/XeKZ2c3sVklZCBhMgj5gSVTV4eKk2Tv4N9nNwcWHYIhqbVU4a0mZJmOzFm&#10;jRWhbvokniYljVPFCtlNWgICnFyFL/gi+LFvODOG0BgExyNA+xGwDqQoal1mLoRbkgFK9dpzT3q5&#10;5SvpbfZI5YjyaO3EodfYxoO8gh1HXAgv5n1Yl+1Bb4W8abvON6ITLpnTLJl7dozs2tIZXTpG1+ur&#10;TpMtdePNf8Zb8sQNY0SUAEOQDizi7gSJuutt8rUsHyBXLcNwxKsBi0bq3xEZMBiLyPzaUM0j0n0R&#10;uFiLdDaDuqzfzE7nGTb60LI+tFDBAFVENkKL3fLKhum7UbqtG0RKfVlCfsI1qVonaJ9fyGrc4G77&#10;lR+DWD2Zs4d77/X4mlr+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BJdH9f+AIAAO4GAAAO&#10;AAAAAAAAAAEAIAAAACcBAABkcnMvZTJvRG9jLnhtbFBLBQYAAAAABgAGAFkBAACR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00" w:lineRule="exact"/>
        <w:rPr>
          <w:rFonts w:ascii="Arial" w:hAnsi="Arial" w:cs="Arial"/>
          <w:sz w:val="24"/>
          <w:szCs w:val="24"/>
        </w:rPr>
      </w:pPr>
    </w:p>
    <w:p>
      <w:pPr>
        <w:spacing w:before="10" w:after="0" w:line="20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hint="eastAsia"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hint="eastAsia"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 data available.</w:t>
      </w:r>
    </w:p>
    <w:p>
      <w:pPr>
        <w:spacing w:before="36" w:after="0" w:line="240" w:lineRule="auto"/>
        <w:ind w:right="-20" w:firstLine="480" w:firstLineChars="200"/>
        <w:rPr>
          <w:rFonts w:ascii="Arial" w:hAnsi="Arial" w:eastAsia="Times New Roman" w:cs="Arial"/>
          <w:b/>
          <w:bCs/>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ascii="Arial" w:hAnsi="Arial" w:cs="Arial"/>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36" w:after="0" w:line="240" w:lineRule="auto"/>
        <w:ind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pu/f+fkCAADwBgAADgAAAGRycy9lMm9Eb2MueG1spVXb&#10;TtwwEH2v1H+w/NgKcmEhEJFFFRRUqRckth/gdZyL5Niu7WyWfn3HdhKWUCTUrrS7dmZ8ZubM8eTy&#10;at9xtGPatFIUODmOMWKCyrIVdYF/bm6PzjEyloiScClYgR+ZwVfr9+8uB5WzVDaSl0wjABEmH1SB&#10;G2tVHkWGNqwj5lgqJsBYSd0RC1tdR6UmA6B3PErj+CwapC6VlpQZA09vghGPiPotgLKqWspuJO07&#10;JmxA1YwTCyWZplUGr322VcWo/VFVhlnECwyVWv8LQWC9db/R+pLktSaqaemYAnlLCouaOtIKCDpD&#10;3RBLUK/bF1BdS7U0srLHVHZRKMQzAlUk8YKbOy175Wup86FWM+nQqAXr/wxLv+/uNWrLAqdnGAnS&#10;Qcd9WAR7IGdQdQ4+d1o9qHs9PqjDztW7r3Tn/qEStPe0Ps60sr1FFB6erbIsjoFxCrYkzUbWaQOt&#10;cYfOT8EGpqPk4iQ0hDafx7NJDJoJJ1Nni6aQkctsTmRQIEbzxJD5P4YeGqKYJ9646ieGsomhW82Y&#10;UzhKs0CSd5sZMrkBstB2+CZL4JP0VnpxLMh6WffE2KtVk5z2xt4x6Uknu6/GBgWXsPL6K8cmboC1&#10;quMg5o9HKEYQy30DvfXslExOHyK0idGAQuQRc4JKJy8PlSTx38FOJjcHlh6CQdfqKUPSTEnTvRiz&#10;hhUibv7EnicljdPFBrKb1AQI4OQqfMUXgi99w5kxhIZRsBwC2g+BbSBFEesycyHcEg2gVS8+96ST&#10;O7aR3mYXOocoT1YuDr3GNh7kFexwxIXwap7DumwPeivkbcu5bwQXLpnTNM48O0bytnRGl47R9faa&#10;a7QjbsD5z3hNnrnBIBElgEEQDizC5QkadRfc5FtZPoJetQzjEV4OsGik/o3RAKOxwOZXTzTDiH8R&#10;cLMuktUK1GX9ZnWapbDRh5btoYUIClAFthha7JbXNszfXum2biBS4ssS8hPck6p1gvb5hazGDVxu&#10;v/KDEFbPJu3h3ns9vaj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pu/f+fkCAADwBgAA&#10;DgAAAAAAAAABACAAAAAnAQAAZHJzL2Uyb0RvYy54bWxQSwUGAAAAAAYABgBZAQAAkg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03irFPkCAADw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tMlRoK0&#10;0HEfFsEeyOlVlYHPnVYP6l4PD6qwc/UeSt26f6gEHTytjxOt7GARhYdny/U6joFxCrYkXQ+s0xpa&#10;4w6dr8AGppPk4jQ0hNafh7NJDJoJJ1Nni8aQkctsSqRXIEbzxJD5P4YeaqKYJ9646keGViNDt5ox&#10;p3CUrgJJ3m1iyGQGyEK7/pssgE/SWenFMSPrZd0jY69WTTLaGXvHpCed7L8aGxRcwMrrrxiauAXW&#10;ypaDmD+eoBhBLPcN9FaTUzI6fYjQNkY9CpEHzBEqHb08VJLEfwc7Hd0cWHoMBl2rxgxJPSZND2LI&#10;GlaIuPkTe56UNE4XW8huVBMggJOr8BVfCD73DWeGEBpGwXwIaD8EdoEURazLzIVwS9SDVr343JNW&#10;7tlWepud6RyiPFm5OPYa2niUV7DDERfCq3kK67I96q2Qtw3nvhFcuGRWabz27BjJm8IZXTpGV7tr&#10;rtGeuAHnP8M1eeYGg0QUAAZBOLAIlydo1F1wk+1k8Qh61TKMR3g5wKKW+jdGPYzGHJtfHdEMI/5F&#10;wM26SJZLUJf1m+VqncJGH1t2xxYiKEDl2GJosVte2zB/O6WbqoZIiS9LyE9wT8rGCdrnF7IaNnC5&#10;/coPQlg9m7THe+/19KLa/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03irFPkCAADwBgAA&#10;DgAAAAAAAAABACAAAAAnAQAAZHJzL2Uyb0RvYy54bWxQSwUGAAAAAAYABgBZAQAAkg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wlsq7/gCAADuBgAADgAAAGRycy9lMm9Eb2MueG1spVVt&#10;T9swEP4+af/B8sdNkBdKC1FTNMFAk/aCRPcDXMd5kRzbs52m7NfvbCclhCGhDYnW9p3vnnvu8XV9&#10;dWg52jNtGilynJzGGDFBZdGIKsc/t7cnFxgZS0RBuBQsx4/M4KvN+3frXmUslbXkBdMIggiT9SrH&#10;tbUqiyJDa9YScyoVE2AspW6Jha2uokKTHqK3PErjeBn1UhdKS8qMgdObYMRDRP2WgLIsG8puJO1a&#10;JmyIqhknFkoydaMM3ni0Zcmo/VGWhlnEcwyVWv8JSWC9c5/RZk2yShNVN3SAQN4CYVZTSxoBSY+h&#10;boglqNPNi1BtQ7U0srSnVLZRKMQzAlUk8YybOy075Wupsr5SR9KhUTPW/zks/b6/16gpcpymGAnS&#10;Qsd9WgR7IKdXVQY+d1o9qHs9HFRh5+o9lLp131AJOnhaH4+0soNFFA6Xi9UqjoFxCrYkXQ2s0xpa&#10;4y5dnIMNTMvLVegHrT8PV5MYJBMuejjRmDFywI44egVaNE8Emf8j6KEminnejSt+JOhsJOhWM+YE&#10;jtKzwJF3OxJkMgNcoV3/TRZAJ+ms9NqYcfWi7JGvV4smGe2MvWPSU072X40N+i1g5dVXDC3cAmll&#10;y0HKH09QjCCV+w/sVkenZHT6EKFtjHoUMg8xx1Cgi0moJIn/HgzYCW4uWDoNBk2rRoSkHkHTgxhQ&#10;wwoRN31iT5OSxqliC+hGLUEEcHIVvuILyee+4c6QQsMgmI8A7UfALpCiiHXIXAq3RD0o1WvPnbRy&#10;z7bS2+xM5ZDlycrF1Gto4wRXsMMVl2KzHhY+rUM76a2Qtw3nvhFcODDnabzy7BjJm8IZHRyjq901&#10;12hP3Hjzf64cCPbMDcaIKMI5Bxbh7QSJuudtsp0sHkGuWobhCD8NsKil/o1RD4Mxx+ZXRzTDiH8R&#10;8LAuk8UC1GX9ZnG+SmGjp5bd1EIEhVA5thha7JbXNkzfTummqiFT4ssS8hM8k7Jxgvb4AqphA2/b&#10;r/wYhNWzOTvde6+nn6n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DCWyrv+AIAAO4GAAAO&#10;AAAAAAAAAAEAIAAAACcBAABkcnMvZTJvRG9jLnhtbFBLBQYAAAAABgAGAFkBAACRBg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54" w:lineRule="auto"/>
        <w:ind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eFAzFfkCAADwBgAADgAAAGRycy9lMm9Eb2MueG1spVVr&#10;T9swFP0+af/BysdNkAeFQkSKJhho0h5IdD/AdZyHlNie7TZlv37HdlJKGRLaKrW1c6/Pvffc45vL&#10;q23fkQ3XppWiiNLjJCJcMFm2oi6in8vbo/OIGEtFSTspeBE9chNdLd6/uxxUzjPZyK7kmgBEmHxQ&#10;RdRYq/I4NqzhPTXHUnEBYyV1Ty22uo5LTQeg912cJclZPEhdKi0ZNwZPb4IxGhH1WwBlVbWM30i2&#10;7rmwAVXzjlqUZJpWmWjhs60qzuyPqjLckq6IUKn1vwiC9cr9xotLmteaqqZlYwr0LSkc1NTTViDo&#10;DuqGWkrWun0B1bdMSyMre8xkH4dCPCOoIk0OuLnTcq18LXU+1GpHOhp1wPo/w7Lvm3tN2rKIMlAi&#10;aI+O+7AEe5AzqDqHz51WD+pejw/qsHP1bivdu39UQrae1scdrXxrCcPDs9l8niSAZ7Cl2XxknTVo&#10;jTt0fgobTEfpxUloCGs+j2fTBJoJJzNni6eQsctsl8igIEbzxJD5P4YeGqq4J9646ieG0omhW825&#10;UzjJ0kCSd9sxZHIDsshq+CZL8EnXVnpxHJD1su6JsVerpjlbG3vHpSedbr4aGxRcYuX1V45NXIK1&#10;qu8g5o9HJCGI5b6B3nrnhIqC04eYLBMykBB5xJygssnLQ6Vp8newk8nNgWX7YOhaPWVImylpthVj&#10;1lgR6uZP4nlS0jhdLJHdpCYgwMlV+Iovgh/6hjNjCI1RcDgEtB8Cq0CKotZl5kK4JRmgVS8+96SX&#10;G76U3mYPdI4oT9ZO7HuNbdzLK9hxxIXwat6Fddnu9VbI27brfCM64ZI5zZK5Z8fIri2d0aVjdL26&#10;7jTZUDfg/Ge8Js/cMEhECTAE6cAiLk/QqLvgJl/J8hF61TKMR7wcsGik/h2RAaOxiMyvNdU8It0X&#10;gZt1kc5mUJf1m9np3E0OvW9Z7VuoYIAqIhuhxW55bcP8XSvd1g0ipb4sIT/hnlStE7TPL2Q1bnC5&#10;/coPQqyeTdr9vfd6elE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eFAzFfkCAADwBgAA&#10;DgAAAAAAAAABACAAAAAnAQAAZHJzL2Uyb0RvYy54bWxQSwUGAAAAAAYABgBZAQAAkg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lang w:eastAsia="zh-CN"/>
        </w:rPr>
        <w:t xml:space="preserve"> </w:t>
      </w:r>
      <w:r>
        <w:rPr>
          <w:rFonts w:ascii="Arial" w:hAnsi="Arial" w:eastAsia="Times New Roman" w:cs="Arial"/>
          <w:b/>
          <w:bCs/>
          <w:sz w:val="24"/>
          <w:szCs w:val="24"/>
        </w:rPr>
        <w:t>08</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1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0"/>
        <w:gridCol w:w="4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1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40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REL: 590 mg/m³</w:t>
            </w:r>
          </w:p>
          <w:p>
            <w:pPr>
              <w:spacing w:before="13" w:after="0" w:line="240" w:lineRule="exact"/>
              <w:rPr>
                <w:rFonts w:ascii="Arial" w:hAnsi="Arial" w:cs="Arial"/>
                <w:sz w:val="24"/>
                <w:szCs w:val="24"/>
                <w:lang w:eastAsia="zh-CN"/>
              </w:rPr>
            </w:pPr>
            <w:r>
              <w:rPr>
                <w:rFonts w:ascii="Arial" w:hAnsi="Arial" w:cs="Arial"/>
                <w:sz w:val="24"/>
                <w:szCs w:val="24"/>
                <w:lang w:eastAsia="zh-CN"/>
              </w:rPr>
              <w:t>REL: 250 ppm</w:t>
            </w:r>
          </w:p>
          <w:p>
            <w:pPr>
              <w:spacing w:before="13" w:after="0" w:line="240" w:lineRule="exact"/>
              <w:rPr>
                <w:rFonts w:ascii="Arial" w:hAnsi="Arial" w:cs="Arial"/>
                <w:sz w:val="24"/>
                <w:szCs w:val="24"/>
                <w:lang w:eastAsia="zh-CN"/>
              </w:rPr>
            </w:pPr>
            <w:r>
              <w:rPr>
                <w:rFonts w:ascii="Arial" w:hAnsi="Arial" w:cs="Arial"/>
                <w:sz w:val="24"/>
                <w:szCs w:val="24"/>
                <w:lang w:eastAsia="zh-CN"/>
              </w:rPr>
              <w:t>OSHA TRANS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2400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500 ppm</w:t>
            </w:r>
          </w:p>
          <w:p>
            <w:pPr>
              <w:spacing w:before="13" w:after="0" w:line="240" w:lineRule="exact"/>
              <w:rPr>
                <w:rFonts w:ascii="Arial" w:hAnsi="Arial" w:cs="Arial"/>
                <w:sz w:val="24"/>
                <w:szCs w:val="24"/>
                <w:lang w:eastAsia="zh-CN"/>
              </w:rPr>
            </w:pPr>
            <w:r>
              <w:rPr>
                <w:rFonts w:ascii="Arial" w:hAnsi="Arial" w:cs="Arial"/>
                <w:sz w:val="24"/>
                <w:szCs w:val="24"/>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hint="eastAsia" w:ascii="Arial" w:hAnsi="Arial" w:cs="Arial"/>
                <w:sz w:val="24"/>
                <w:szCs w:val="24"/>
                <w:lang w:eastAsia="zh-CN"/>
              </w:rPr>
            </w:pPr>
          </w:p>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p>
            <w:pPr>
              <w:spacing w:before="13" w:after="0" w:line="240" w:lineRule="exact"/>
              <w:rPr>
                <w:rFonts w:ascii="Arial" w:hAnsi="Arial" w:cs="Arial"/>
                <w:sz w:val="24"/>
                <w:szCs w:val="24"/>
                <w:lang w:eastAsia="zh-CN"/>
              </w:rPr>
            </w:pP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NIOSH/GUIDE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sz w:val="24"/>
                <w:szCs w:val="24"/>
                <w:lang w:eastAsia="zh-CN"/>
              </w:rPr>
              <w:t>ACGIH TLV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p>
            <w:pPr>
              <w:spacing w:before="13" w:after="0" w:line="240" w:lineRule="exact"/>
              <w:rPr>
                <w:rFonts w:ascii="Arial" w:hAnsi="Arial" w:cs="Arial"/>
                <w:sz w:val="24"/>
                <w:szCs w:val="24"/>
                <w:lang w:eastAsia="zh-CN"/>
              </w:rPr>
            </w:pPr>
          </w:p>
        </w:tc>
        <w:tc>
          <w:tcPr>
            <w:tcW w:w="440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AIHA WEEL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right="-20" w:firstLine="720" w:firstLineChars="30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p>
    <w:p>
      <w:pPr>
        <w:spacing w:before="40" w:after="0" w:line="240" w:lineRule="auto"/>
        <w:ind w:left="710" w:right="-20"/>
        <w:rPr>
          <w:rFonts w:ascii="Arial" w:hAnsi="Arial" w:cs="Arial"/>
          <w:sz w:val="24"/>
          <w:szCs w:val="24"/>
          <w:lang w:eastAsia="zh-CN"/>
        </w:rPr>
      </w:pPr>
    </w:p>
    <w:p>
      <w:pPr>
        <w:spacing w:before="40" w:after="0" w:line="254" w:lineRule="auto"/>
        <w:ind w:left="710" w:right="416"/>
        <w:rPr>
          <w:rFonts w:ascii="Arial" w:hAnsi="Arial" w:eastAsia="Times New Roman" w:cs="Arial"/>
          <w:sz w:val="24"/>
          <w:szCs w:val="24"/>
        </w:rPr>
      </w:pP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before="13" w:after="0" w:line="240" w:lineRule="exact"/>
        <w:rPr>
          <w:rFonts w:ascii="Arial" w:hAnsi="Arial" w:cs="Arial"/>
          <w:sz w:val="24"/>
          <w:szCs w:val="24"/>
        </w:rPr>
      </w:pPr>
    </w:p>
    <w:p>
      <w:pPr>
        <w:spacing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See section 7 and 12</w:t>
      </w:r>
      <w:r>
        <w:rPr>
          <w:rFonts w:hint="eastAsia" w:ascii="Arial" w:hAnsi="Arial" w:cs="Arial"/>
          <w:position w:val="1"/>
          <w:sz w:val="24"/>
          <w:szCs w:val="24"/>
          <w:lang w:eastAsia="zh-CN"/>
        </w:rPr>
        <w:t xml:space="preserve"> </w:t>
      </w:r>
    </w:p>
    <w:p>
      <w:pPr>
        <w:spacing w:after="0" w:line="220" w:lineRule="exact"/>
        <w:ind w:left="710" w:right="-20"/>
        <w:rPr>
          <w:rFonts w:hint="eastAsia" w:ascii="Arial" w:hAnsi="Arial" w:cs="Arial"/>
          <w:position w:val="1"/>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IjAJvgCAADwBgAADgAAAGRycy9lMm9Eb2MueG1spVXZ&#10;btswEHwv0H8g9Ngi1hEnjoXYQZE0QYEeAeJ+AE1RByCRLElbTr++Q1JyHKcBgtaAbVK7nN2dHa4u&#10;r3ZdS7Zcm0aKRZROkohwwWTRiGoR/VzdnlxExFgqCtpKwRfRIzfR1fL9u8te5TyTtWwLrglAhMl7&#10;tYhqa1Uex4bVvKNmIhUXMJZSd9Riq6u40LQHetfGWZKcx73UhdKScWPw9CYYowFRvwVQlmXD+I1k&#10;m44LG1A1b6lFSaZulImWPtuy5Mz+KEvDLWkXESq1/hdBsF6733h5SfNKU1U3bEiBviWFo5o62ggE&#10;3UPdUEvJRjcvoLqGaWlkaSdMdnEoxDOCKtLkiJs7LTfK11LlfaX2pKNRR6z/Myz7vr3XpCmgBPRd&#10;0A4d92EJ9iCnV1UOnzutHtS9Hh5UYefq3ZW6c/+ohOw8rY97WvnOEoaH59PZLEnAOIMtzWYD66xG&#10;a9yhizPYYDpJ56ehIaz+PJxNE2gmnMycLR5Dxi6zfSK9ghjNE0Pm/xh6qKninnjjqh8Zmo8M3WrO&#10;ncJJOg8kebc9QyY3IIus+2+yAJ90Y6UXxxFZL+seGXu1apqzjbF3XHrS6farsUHBBVZef8XQxBVY&#10;K7sWYv54QhKCWO4b6K32Tuno9CEmq4T0JEQeMEeobPTyUGma/B3sdHRzYNkhGLpWjRnSekya7cSQ&#10;NVaEuvmTeJ6UNE4XK2Q3qgkIcHIVvuKL4Me+4cwQQmMUHA8B7YfAOpCiqHWZuRBuSXpo1YvPPenk&#10;lq+kt9kjnSPKk7UVh15DGw/yCnYccSG8mvdhXbYHvRXytmlb34hWuGTOsmTm2TGybQpndOkYXa2v&#10;W0221A04/xmuyTM3DBJRAAxBWrCIyxM06i64ydeyeIRetQzjES8HLGqpf0ekx2hcRObXhmoekfaL&#10;wM2ap9Mp1GX9Zno2y7DRh5b1oYUKBqhFZCO02C2vbZi/G6Wbqkak1Jcl5Cfck7Jxgvb5hayGDS63&#10;X/lBiNWzSXu4915PL6r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DZCLHYAAAACwEAAA8AAAAA&#10;AAAAAQAgAAAAIgAAAGRycy9kb3ducmV2LnhtbFBLAQIUABQAAAAIAIdO4kCYiMAm+AIAAPAGAAAO&#10;AAAAAAAAAAEAIAAAACcBAABkcnMvZTJvRG9jLnhtbFBLBQYAAAAABgAGAFkBAACR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hint="eastAsia" w:ascii="Arial" w:hAnsi="Arial" w:eastAsia="宋体" w:cs="Arial"/>
          <w:sz w:val="24"/>
          <w:szCs w:val="24"/>
          <w:lang w:val="en-US" w:eastAsia="zh-CN"/>
        </w:rPr>
      </w:pPr>
      <w:r>
        <w:rPr>
          <w:rFonts w:hint="eastAsia" w:ascii="Arial" w:hAnsi="Arial" w:cs="Arial"/>
          <w:sz w:val="24"/>
          <w:szCs w:val="24"/>
          <w:lang w:val="en-US" w:eastAsia="zh-CN"/>
        </w:rPr>
        <w:t xml:space="preserve"> </w:t>
      </w: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w:t>
      </w:r>
      <w:r>
        <w:rPr>
          <w:rFonts w:ascii="Arial" w:hAnsi="Arial" w:cs="Arial"/>
          <w:sz w:val="24"/>
          <w:szCs w:val="24"/>
          <w:lang w:eastAsia="zh-CN"/>
        </w:rPr>
        <w:t>General Black</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eastAsiaTheme="minorEastAsia"/>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eastAsiaTheme="minorEastAsia"/>
          <w:sz w:val="24"/>
          <w:szCs w:val="24"/>
          <w:lang w:eastAsia="zh-CN"/>
        </w:rPr>
        <w:t>0.</w:t>
      </w:r>
      <w:r>
        <w:rPr>
          <w:rFonts w:ascii="Arial" w:hAnsi="Arial" w:eastAsia="Times New Roman" w:cs="Arial"/>
          <w:sz w:val="24"/>
          <w:szCs w:val="24"/>
        </w:rPr>
        <w:t>9</w:t>
      </w:r>
      <w:r>
        <w:rPr>
          <w:rFonts w:hint="eastAsia" w:ascii="Arial" w:hAnsi="Arial" w:cs="Arial" w:eastAsiaTheme="minorEastAsia"/>
          <w:sz w:val="24"/>
          <w:szCs w:val="24"/>
          <w:lang w:eastAsia="zh-CN"/>
        </w:rPr>
        <w:t>71</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Weight Solids (w/w):  3</w:t>
      </w:r>
      <w:r>
        <w:rPr>
          <w:rFonts w:hint="eastAsia" w:ascii="Arial" w:hAnsi="Arial" w:cs="Arial" w:eastAsiaTheme="minorEastAsia"/>
          <w:sz w:val="24"/>
          <w:szCs w:val="24"/>
          <w:lang w:eastAsia="zh-CN"/>
        </w:rPr>
        <w:t>6</w:t>
      </w:r>
      <w:r>
        <w:rPr>
          <w:rFonts w:ascii="Arial" w:hAnsi="Arial" w:eastAsia="Times New Roman" w:cs="Arial"/>
          <w:sz w:val="24"/>
          <w:szCs w:val="24"/>
        </w:rPr>
        <w:t>.</w:t>
      </w:r>
      <w:r>
        <w:rPr>
          <w:rFonts w:hint="eastAsia" w:ascii="Arial" w:hAnsi="Arial" w:cs="Arial" w:eastAsiaTheme="minorEastAsia"/>
          <w:sz w:val="24"/>
          <w:szCs w:val="24"/>
          <w:lang w:eastAsia="zh-CN"/>
        </w:rPr>
        <w:t>6</w:t>
      </w:r>
      <w:r>
        <w:rPr>
          <w:rFonts w:ascii="Arial" w:hAnsi="Arial" w:eastAsia="Times New Roman" w:cs="Arial"/>
          <w:sz w:val="24"/>
          <w:szCs w:val="24"/>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eastAsiaTheme="minorEastAsia"/>
          <w:sz w:val="24"/>
          <w:szCs w:val="24"/>
          <w:lang w:val="en-US" w:eastAsia="zh-CN"/>
        </w:rPr>
        <w:t>293.15</w:t>
      </w:r>
      <w:r>
        <w:rPr>
          <w:rFonts w:ascii="Arial" w:hAnsi="Arial" w:eastAsia="Times New Roman" w:cs="Arial"/>
          <w:sz w:val="24"/>
          <w:szCs w:val="24"/>
        </w:rPr>
        <w:t xml:space="preserve"> g/l minus water and exempt solvents</w:t>
      </w:r>
    </w:p>
    <w:p>
      <w:pPr>
        <w:spacing w:after="0" w:line="240" w:lineRule="auto"/>
        <w:ind w:left="710" w:right="-20"/>
        <w:rPr>
          <w:rFonts w:hint="eastAsia"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eastAsiaTheme="minorEastAsia"/>
          <w:sz w:val="24"/>
          <w:szCs w:val="24"/>
          <w:lang w:val="en-US" w:eastAsia="zh-CN"/>
        </w:rPr>
        <w:t>293.15</w:t>
      </w:r>
      <w:r>
        <w:rPr>
          <w:rFonts w:ascii="Arial" w:hAnsi="Arial" w:eastAsia="Times New Roman" w:cs="Arial"/>
          <w:sz w:val="24"/>
          <w:szCs w:val="24"/>
        </w:rPr>
        <w:t xml:space="preserve"> g/l</w:t>
      </w:r>
      <w:r>
        <w:rPr>
          <w:rFonts w:hint="eastAsia" w:ascii="Arial" w:hAnsi="Arial" w:cs="Arial"/>
          <w:sz w:val="24"/>
          <w:szCs w:val="24"/>
          <w:lang w:eastAsia="zh-CN"/>
        </w:rPr>
        <w:t xml:space="preserve">  </w:t>
      </w:r>
    </w:p>
    <w:p>
      <w:pPr>
        <w:spacing w:after="0" w:line="240" w:lineRule="auto"/>
        <w:ind w:left="710" w:right="-20"/>
        <w:rPr>
          <w:rFonts w:hint="eastAsia"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JT+FefgCAADuBgAADgAAAGRycy9lMm9Eb2MueG1spVXt&#10;atswFP0/2DsI/dxobWdJ05omZbRrGeyj0OwBFFn+AFvSJCVO9/Q7kuw0TTcoWyCJ5Ht17r3nHl1f&#10;Xu26lmyFsY2SC5qdppQIyVXRyGpBf6xuT84psY7JgrVKigV9FJZeLd++uex1LiaqVm0hDAGItHmv&#10;F7R2TudJYnktOmZPlRYSxlKZjjlsTZUUhvVA79pkkqZnSa9MoY3iwlo8vYlGOiCa1wCqsmy4uFF8&#10;0wnpIqoRLXMoydaNtnQZsi1Lwd33srTCkXZBUakLvwiC9dr/JstLlleG6brhQwrsNSkc1dSxRiLo&#10;HuqGOUY2pnkB1TXcKKtKd8pVl8RCAiOoIkuPuLkzaqNDLVXeV3pPOhp1xPo/w/Jv23tDmgJKmFIi&#10;WYeOh7AEe5DT6yqHz53RD/reDA+quPP17krT+X9UQnaB1sc9rWLnCMfDs+l8nqZgnMOWTeYD67xG&#10;a/yh8xlsMJ1dzGM/eP1pOJqlkEw8OPG2ZIyY+MT2efQaWrRPBNn/I+ihZloE3q0vfiRoNhJ0a4Tw&#10;AifZLHIU3PYE2dyCK7Luv6oCdLKNU0EbR1y9KHvk669Fs5xvrLsTKlDOtl+si/otsArqK4YWrkBa&#10;2bWQ8vsTkhKE8t/IbrV3ykandwlZpaQnMfKAOUJNRq8AlWXpn8E+jG4ebHIIhqZVY4asHpPmOzlk&#10;jRVhfvqkgSatrFfFCtmNWgICnHyFf/FF8GPfeGYIYTAIjkeACSNgHUnRzPnMfAi/JD2UGrTnn3Rq&#10;K1Yq2NyRyhHlydrKQ6+hjQd5RTuO+BBBzPuwPtuD3kp127RtaEQrfTKzSToP7FjVNoU3+nSsqdbX&#10;rSFb5sdb+Ay35JkbxogsAIYgLVjE3YkS9dfb5mtVPEKuRsXhiFcDFrUyvyjpMRgX1P7cMCMoaT9L&#10;XKyLbDqFulzYTGfzCTbm0LI+tDDJAbWgjqLFfnnt4vTdaNNUNSJloSypPuKalI0XdMgvZjVscLfD&#10;KoxBrJ7N2cN98Hp6TS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EoK6TTYAAAACQEAAA8AAAAA&#10;AAAAAQAgAAAAIgAAAGRycy9kb3ducmV2LnhtbFBLAQIUABQAAAAIAIdO4kAlP4V5+AIAAO4GAAAO&#10;AAAAAAAAAAEAIAAAACcBAABkcnMvZTJvRG9jLnhtbFBLBQYAAAAABgAGAFkBAACR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Based on available Data, the classification criteria are not met.</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06EyPkCAADwBgAADgAAAGRycy9lMm9Eb2MueG1spVXb&#10;ThsxEH2v1H+w/NgKdjdcAqskqIKCKvWCRPoBjtd7kXZt13ayoV/fY3s3hFAk1CKR2J7xzJkzx5PZ&#10;1bZryUYY2yg5p9lxSomQXBWNrOb05/L26IIS65gsWKukmNNHYenV4v27Wa9zMVG1agthCIJIm/d6&#10;TmvndJ4klteiY/ZYaSFhLJXpmMPWVElhWI/oXZtM0vQ86ZUptFFcWIvTm2ikQ0TzloCqLBsubhRf&#10;d0K6GNWIljmUZOtGW7oIaMtScPejLK1wpJ1TVOrCJ5JgvfKfyWLG8sowXTd8gMDeAuGgpo41Ekl3&#10;oW6YY2RtmhehuoYbZVXpjrnqklhIYARVZOkBN3dGrXWopcr7Su9IR6MOWP/nsPz75t6QpoASJpRI&#10;1qHjIS3BHuT0usrhc2f0g743w0EVd77ebWk6/41KyDbQ+rijVWwd4Tg8P51O0xSMc9iyyXRgnddo&#10;jb90cQYbTEfZ5UlsCK8/D3ezFJqJNwOeZEyZeGQ7IL2GGO0TQ/b/GHqomRaBeOurHxk6GRm6NUJ4&#10;hZMsAPbZ4bZjyOYWZJFV/00V4JOtnQriOCDrZd0jY69WzXK+tu5OqEA623y1Liq4wCrorxiauARr&#10;ZddCzB+PSEqQy/8Pet85ZaPTh4QsU9KTmHmIOYaCMvZCZVn692CgJ7r5YJP9YOhaNSJk9Qiab+WA&#10;GivC/PxJA09aWa+LJdCNakIEOPkKX/FF8kPfeGdIYTAKDoeACUNgFUnRzHlkPoVfkh5aDeLzJ53a&#10;iKUKNnegc2R5srZy32to4x6uaMcVn2IxGxYhrUe711upbpu2DY1opQdzNkmngR2r2qbwRg/Hmmp1&#10;3RqyYX7AhT9fDoI9c8MgkUU8b8EiHk/UqH/gNl+p4hF6NSqOR/w4YFEr85uSHqNxTu2vNTOCkvaL&#10;xMu6zE5PoS4XNqdn0wk2Zt+y2rcwyRFqTh1Fi/3y2sX5u9amqWpkykJZUn3COykbL+iAL6IaNnjc&#10;YRUGIVbPJu3+Png9/VAt/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u06EyPkCAADwBgAA&#10;DgAAAAAAAAABACAAAAAnAQAAZHJzL2Uyb0RvYy54bWxQSwUGAAAAAAYABgBZAQAAkg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12.2. Persistence and degradability</w:t>
      </w:r>
    </w:p>
    <w:p>
      <w:pPr>
        <w:spacing w:after="0" w:line="240" w:lineRule="auto"/>
        <w:ind w:left="710" w:right="-20"/>
        <w:rPr>
          <w:rFonts w:ascii="Arial" w:hAnsi="Arial" w:eastAsia="Times New Roman" w:cs="Arial"/>
          <w:b/>
          <w:bCs/>
          <w:sz w:val="24"/>
          <w:szCs w:val="24"/>
        </w:rPr>
      </w:pPr>
    </w:p>
    <w:p>
      <w:pPr>
        <w:spacing w:after="0" w:line="240" w:lineRule="auto"/>
        <w:ind w:right="-20" w:firstLine="720" w:firstLineChars="300"/>
        <w:rPr>
          <w:rFonts w:ascii="Arial" w:hAnsi="Arial" w:eastAsia="Times New Roman" w:cs="Arial"/>
          <w:sz w:val="24"/>
          <w:szCs w:val="24"/>
        </w:rPr>
      </w:pP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CAS no.</w:t>
      </w:r>
      <w:r>
        <w:rPr>
          <w:rFonts w:ascii="Arial" w:hAnsi="Arial" w:eastAsia="Times New Roman" w:cs="Arial"/>
          <w:b/>
          <w:bCs/>
          <w:sz w:val="24"/>
          <w:szCs w:val="24"/>
        </w:rPr>
        <w:tab/>
      </w:r>
      <w:r>
        <w:rPr>
          <w:rFonts w:ascii="Arial" w:hAnsi="Arial" w:eastAsia="Times New Roman" w:cs="Arial"/>
          <w:b/>
          <w:bCs/>
          <w:sz w:val="24"/>
          <w:szCs w:val="24"/>
        </w:rPr>
        <w:t>test method</w:t>
      </w:r>
      <w:r>
        <w:rPr>
          <w:rFonts w:ascii="Arial" w:hAnsi="Arial" w:eastAsia="Times New Roman" w:cs="Arial"/>
          <w:b/>
          <w:bCs/>
          <w:sz w:val="24"/>
          <w:szCs w:val="24"/>
        </w:rPr>
        <w:tab/>
      </w:r>
      <w:r>
        <w:rPr>
          <w:rFonts w:ascii="Arial" w:hAnsi="Arial" w:eastAsia="Times New Roman" w:cs="Arial"/>
          <w:b/>
          <w:bCs/>
          <w:sz w:val="24"/>
          <w:szCs w:val="24"/>
        </w:rPr>
        <w:t>biological degradability %</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after="0" w:line="240" w:lineRule="auto"/>
        <w:ind w:left="710" w:right="-20"/>
        <w:rPr>
          <w:rFonts w:ascii="Arial" w:hAnsi="Arial" w:cs="Arial" w:eastAsiaTheme="minorEastAsia"/>
          <w:b/>
          <w:bCs/>
          <w:sz w:val="24"/>
          <w:szCs w:val="24"/>
          <w:lang w:eastAsia="zh-CN"/>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The product should not be allowed to enter drains or water courses.</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ztnwJfkCAADwBgAADgAAAGRycy9lMm9Eb2MueG1spVXb&#10;ThsxEH2v1H+w9rEV7IVAYEWCKiioUi9IpB/geL0Xadd2bScb+vU9tndDWIqEWiQS2zM+c+bMeHJ5&#10;tetasuXaNFIsovQ4iQgXTBaNqBbRz9Xt0XlEjKWioK0UfBE9chNdLd+/u+xVzjNZy7bgmgBEmLxX&#10;i6i2VuVxbFjNO2qOpeICxlLqjlpsdRUXmvZA79o4S5KzuJe6UFoybgxOb4IxGhD1WwBlWTaM30i2&#10;6biwAVXzllqkZOpGmWjp2ZYlZ/ZHWRpuSbuIkKn1nwiC9dp9xstLmleaqrphAwX6FgqTnDraCATd&#10;Q91QS8lGNy+guoZpaWRpj5ns4pCIVwRZpMlEmzstN8rnUuV9pfaio1AT1f8Zln3f3mvSFOgESCJo&#10;h4r7sAR7iNOrKofPnVYP6l4PB1XYuXx3pe7cNzIhOy/r415WvrOE4fBsNp8nCeAZbGk2H1RnNUrj&#10;Lp2fwgbTUXpxEgrC6s/D3TRBz4SbmbPFY8jYMdsT6RWa0TwpZP5PoYeaKu6FNy77UaF0VOhWc+46&#10;nKRpEMm77RUyuYFYZN1/kwX0pBsrfXNMxHqZ96jYq1nTnG2MvePSi063X40NHVxg5fuvGIq4gmpl&#10;16KZPx6RhCCW+w/yVnsnZBScPsRklZAeVXd6D5gjVDZ6eag0Tf4OdjK6ObDsEAxVq0aGtB5Js50Y&#10;WGNFqJs/iddJSeP6YgV2YzcBAU4uw1d8EXzqG+4MITRGwXQIaD8E1iFdRa1j5kK4Jendk3BiuJNO&#10;bvlKepud9DmiPFlbceg1lPGAV7Djigvhu3kf1rE9qK2Qt03b+kK0wpE5zZK552Jk2xTO6OgYXa2v&#10;W0221A04/+fSAdgzNwwSUYTzFiri8YQedQ/c5GtZPKJftQzjET8OWNRS/45Ij9G4iMyvDdU8Iu0X&#10;gZd1kc5m6C7rN7PTeYaNPrSsDy1UMEAtIhuhxG55bcP83SjdVDUipT4tIT/hnZSNa2jPL7AaNnjc&#10;fuUHIVbPJu3h3ns9/VA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AAAAAZHJzL1BLAQIUABQAAAAIAIdO4kDw2Qix2AAAAAsBAAAPAAAA&#10;AAAAAAEAIAAAACIAAABkcnMvZG93bnJldi54bWxQSwECFAAUAAAACACHTuJAztnwJfkCAADwBgAA&#10;DgAAAAAAAAABACAAAAAnAQAAZHJzL2Uyb0RvYy54bWxQSwUGAAAAAAYABgBZAQAAkg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10" w:after="0" w:line="240" w:lineRule="exact"/>
        <w:rPr>
          <w:rFonts w:ascii="Arial" w:hAnsi="Arial" w:cs="Arial"/>
          <w:sz w:val="24"/>
          <w:szCs w:val="24"/>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585470</wp:posOffset>
                </wp:positionH>
                <wp:positionV relativeFrom="paragraph">
                  <wp:posOffset>-38735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6.1pt;margin-top:-3.05pt;height:0.1pt;width:510pt;mso-position-horizontal-relative:page;z-index:-251644928;mso-width-relative:page;mso-height-relative:page;" coordorigin="850,-193" coordsize="10200,2" o:gfxdata="UEsDBAoAAAAAAIdO4kAAAAAAAAAAAAAAAAAEAAAAZHJzL1BLAwQUAAAACACHTuJANbbl9dgAAAAJ&#10;AQAADwAAAGRycy9kb3ducmV2LnhtbE2PwWrDMBBE74X+g9hCb4ksl4TGtRxKaHsKhSaF0tvG2tgm&#10;1spYip38feVTc9yZYfZNvr7YVgzU+8axBjVPQBCXzjRcafjev8+eQfiAbLB1TBqu5GFd3N/lmBk3&#10;8hcNu1CJWMI+Qw11CF0mpS9rsujnriOO3tH1FkM8+0qaHsdYbluZJslSWmw4fqixo01N5Wl3tho+&#10;Rhxfn9TbsD0dN9ff/eLzZ6tI68cHlbyACHQJ/2GY8CM6FJHp4M5svGg1rNI0JjXMlgrE5Cs1KYeo&#10;LFYgi1zeLij+AFBLAwQUAAAACACHTuJAls2BZvcCAADsBgAADgAAAGRycy9lMm9Eb2MueG1spVXb&#10;btswDH0fsH8Q9Lih9aVpkxh1iqFdiwG7FGj2AYosXwBZ0iQlTvf1oyTbdd0VKLYASSSTOiQPj+jL&#10;q2PL0YFp00iR4+Q0xogJKotGVDn+ub09WWFkLBEF4VKwHD8yg682799ddipjqawlL5hGACJM1qkc&#10;19aqLIoMrVlLzKlUTICxlLolFra6igpNOkBveZTG8UXUSV0oLSkzBp7eBCPuEfVbAGVZNpTdSLpv&#10;mbABVTNOLJRk6kYZvPHZliWj9kdZGmYRzzFUav0vBIH1zv1Gm0uSVZqouqF9CuQtKcxqakkjIOgI&#10;dUMsQXvdvIBqG6qlkaU9pbKNQiGeEagiiWfc3Gm5V76WKusqNZIOjZqx/s+w9PvhXqOmyDG0XZAW&#10;Gu6jopWjplNVBh53Wj2oe90/qMLOVXssdev+oQ509KQ+jqSyo0UUHl4slss4Br4p2JJ02XNOa2iM&#10;O7Q6BxuYTpL1WWgHrT/3Z5MYFBNOps4WDSEjl9mYSKdAiuaJH/N//DzURDFPu3HV9/ysB35uNWNO&#10;3mgdKPJOIz8mM0AV2nXfZAFkkr2VXhgzql5WPfD1as0ko3tj75j0lJPDV2ODegtYee0VfQe3wFnZ&#10;chDyxxMUI4jlvoHcanRKBqcPEdrGqEMhco85QKWDl4dKkvjvYGeDmwNLp2DQs2rIkNRD0vQo+qxh&#10;hYibPbHnSUnjVLGF7AYtAQI4uQpf8YXgc99wpg+hYQzMB4D2A2AXSFHEusxcCLdEHSjVS889aeWB&#10;baW32ZnKIcqTlYupV9/GSV7BDkdcCK/lMazLdtJbIW8bzn0juHDJnKfx0rNjJG8KZ3TpGF3trrlG&#10;B+KGm//0l+SZGwwRUQAYBOHAIlydoFF3vU22k8Uj6FXLMBrhxQCLWurfGHUwFnNsfu2JZhjxLwLu&#10;1TpZLEBd1m8W58sUNnpq2U0tRFCAyrHF0GK3vLZh9u6VbqoaIiW+LCE/wT0pGydon1/Iqt/A1fYr&#10;PwRh9WzKTv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Nbbl9dgAAAAJAQAADwAAAAAA&#10;AAABACAAAAAiAAAAZHJzL2Rvd25yZXYueG1sUEsBAhQAFAAAAAgAh07iQJbNgWb3AgAA7AYAAA4A&#10;AAAAAAAAAQAgAAAAJwEAAGRycy9lMm9Eb2MueG1sUEsFBgAAAAAGAAYAWQEAAJA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right="-20" w:firstLine="720" w:firstLineChars="3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mqxnh/cCAADsBgAADgAAAGRycy9lMm9Eb2MueG1spVXb&#10;btswDH0fsH8Q9Lih8aVp3Bp1iqFdiwG7FGj2AYosXwBZ0iQlTvf1oyTbTd0VKLYASSSTOiQPj+jL&#10;q0PH0Z5p00pR4GQRY8QElWUr6gL/3NyenGNkLBEl4VKwAj8yg6/W799d9ipnqWwkL5lGACJM3qsC&#10;N9aqPIoMbVhHzEIqJsBYSd0RC1tdR6UmPaB3PErjeBX1UpdKS8qMgac3wYgHRP0WQFlVLWU3ku46&#10;JmxA1YwTCyWZplUGr322VcWo/VFVhlnECwyVWv8LQWC9db/R+pLktSaqaemQAnlLCrOaOtIKCDpB&#10;3RBL0E63L6C6lmppZGUXVHZRKMQzAlUk8YybOy13ytdS532tJtKhUTPW/xmWft/fa9SWBV5hJEgH&#10;DfdR0cpR06s6B487rR7UvR4e1GHnqj1UunP/UAc6eFIfJ1LZwSIKD1fLLItj4JuCLUmzgXPaQGPc&#10;ofMzsIHpJLk4De2gzefhbBKDYsLJ1NmiMWTkMpsS6RVI0TzxY/6Pn4eGKOZpN676gZ9s5OdWM+bk&#10;jbJAkXea+DG5AarQtv8mSyCT7Kz0wphR9bLqka9XayY53Rl7x6SnnOy/GhvUW8LKa68cOrgBzqqO&#10;g5A/nqAYQSz3DeTWk1MyOn2I0CZGPQqRB8wRKh29PFSSxH8HOx3dHFh6DAY9q8cMSTMmTQ9iyBpW&#10;iLjZE3uelDROFRvIbtQSIICTq/AVXwg+9w1nhhAaxsB8AGg/ALaBFEWsy8yFcEvUg1K99NyTTu7Z&#10;RnqbnakcojxZuTj2Gtp4lFewwxEXwmt5CuuyPeqtkLct574RXLhkztI48+wYydvSGV06Rtfba67R&#10;nrjh5j/DJXnmBkNElAAGQTiwCFcnaNRdb5NvZfkIetUyjEZ4McCikfo3Rj2MxQKbXzuiGUb8i4B7&#10;dZEsl6Au6zfLsyyFjT62bI8tRFCAKrDF0GK3vLZh9u6UbusGIiW+LCE/wT2pWidon1/IatjA1fYr&#10;PwRh9WzKHu+919NLav0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JqsZ4f3AgAA7AYAAA4A&#10;AAAAAAAAAQAgAAAAJwEAAGRycy9lMm9Eb2MueG1sUEsFBgAAAAAGAAYAWQEAAJAGA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15: Regulatory Information</w:t>
      </w:r>
    </w:p>
    <w:p>
      <w:pPr>
        <w:spacing w:before="1" w:after="0" w:line="240" w:lineRule="exact"/>
        <w:rPr>
          <w:rFonts w:ascii="Arial" w:hAnsi="Arial" w:cs="Arial"/>
          <w:sz w:val="24"/>
          <w:szCs w:val="24"/>
        </w:rPr>
      </w:pPr>
    </w:p>
    <w:p>
      <w:pPr>
        <w:spacing w:after="0" w:line="254" w:lineRule="auto"/>
        <w:ind w:left="1374" w:leftChars="377" w:right="2456" w:hanging="545" w:hangingChars="227"/>
        <w:rPr>
          <w:rFonts w:ascii="Arial" w:hAnsi="Arial" w:cs="Arial"/>
          <w:sz w:val="24"/>
          <w:szCs w:val="24"/>
        </w:rPr>
      </w:pPr>
      <w:r>
        <w:rPr>
          <w:rFonts w:ascii="Arial" w:hAnsi="Arial" w:eastAsia="Times New Roman" w:cs="Arial"/>
          <w:b/>
          <w:bCs/>
          <w:sz w:val="24"/>
          <w:szCs w:val="24"/>
        </w:rPr>
        <w:t>15.1. Safety, health and environmental regulations/legislation</w:t>
      </w:r>
      <w:r>
        <w:rPr>
          <w:rFonts w:hint="eastAsia" w:ascii="Arial" w:hAnsi="Arial" w:cs="Arial"/>
          <w:b/>
          <w:bCs/>
          <w:sz w:val="24"/>
          <w:szCs w:val="24"/>
          <w:lang w:val="en-US" w:eastAsia="zh-CN"/>
        </w:rPr>
        <w:t xml:space="preserve"> </w:t>
      </w:r>
      <w:r>
        <w:rPr>
          <w:rFonts w:ascii="Arial" w:hAnsi="Arial" w:eastAsia="Times New Roman" w:cs="Arial"/>
          <w:b/>
          <w:bCs/>
          <w:sz w:val="24"/>
          <w:szCs w:val="24"/>
        </w:rPr>
        <w:t>specific for the substance or mixture</w:t>
      </w:r>
    </w:p>
    <w:p>
      <w:pPr>
        <w:spacing w:before="40" w:after="0" w:line="254" w:lineRule="auto"/>
        <w:ind w:left="710" w:right="1016"/>
        <w:rPr>
          <w:rFonts w:ascii="Arial" w:hAnsi="Arial" w:eastAsia="Times New Roman" w:cs="Arial"/>
          <w:sz w:val="24"/>
          <w:szCs w:val="24"/>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Volatile organic solvents: </w:t>
      </w:r>
      <w:r>
        <w:rPr>
          <w:rFonts w:hint="eastAsia" w:ascii="Arial" w:hAnsi="Arial" w:cs="Arial" w:eastAsiaTheme="minorEastAsia"/>
          <w:sz w:val="24"/>
          <w:szCs w:val="24"/>
          <w:lang w:eastAsia="zh-CN"/>
        </w:rPr>
        <w:t>63.4</w:t>
      </w:r>
      <w:r>
        <w:rPr>
          <w:rFonts w:ascii="Arial" w:hAnsi="Arial" w:eastAsia="Times New Roman" w:cs="Arial"/>
          <w:sz w:val="24"/>
          <w:szCs w:val="24"/>
        </w:rPr>
        <w:t xml:space="preserve"> %</w:t>
      </w:r>
    </w:p>
    <w:p>
      <w:pPr>
        <w:tabs>
          <w:tab w:val="left" w:pos="3700"/>
        </w:tabs>
        <w:spacing w:after="0" w:line="254" w:lineRule="auto"/>
        <w:ind w:left="710" w:right="6176"/>
        <w:rPr>
          <w:rFonts w:ascii="Arial" w:hAnsi="Arial" w:eastAsia="Times New Roman" w:cs="Arial"/>
          <w:sz w:val="24"/>
          <w:szCs w:val="24"/>
        </w:rPr>
      </w:pPr>
      <w:r>
        <w:rPr>
          <w:rFonts w:ascii="Arial" w:hAnsi="Arial" w:eastAsia="Times New Roman" w:cs="Arial"/>
          <w:sz w:val="24"/>
          <w:szCs w:val="24"/>
        </w:rPr>
        <w:t xml:space="preserve">VOC: </w:t>
      </w:r>
      <w:r>
        <w:rPr>
          <w:rFonts w:hint="eastAsia" w:ascii="Arial" w:hAnsi="Arial" w:cs="Arial" w:eastAsiaTheme="minorEastAsia"/>
          <w:sz w:val="24"/>
          <w:szCs w:val="24"/>
          <w:lang w:eastAsia="zh-CN"/>
        </w:rPr>
        <w:t>63.4</w:t>
      </w:r>
      <w:r>
        <w:rPr>
          <w:rFonts w:ascii="Arial" w:hAnsi="Arial" w:eastAsia="Times New Roman" w:cs="Arial"/>
          <w:sz w:val="24"/>
          <w:szCs w:val="24"/>
        </w:rPr>
        <w:t xml:space="preserve"> % </w:t>
      </w:r>
    </w:p>
    <w:p>
      <w:pPr>
        <w:tabs>
          <w:tab w:val="left" w:pos="3700"/>
        </w:tabs>
        <w:spacing w:after="0" w:line="254" w:lineRule="auto"/>
        <w:ind w:left="710" w:right="6176"/>
        <w:rPr>
          <w:rFonts w:hint="eastAsia" w:ascii="Arial" w:hAnsi="Arial" w:eastAsia="宋体" w:cs="Arial"/>
          <w:sz w:val="24"/>
          <w:szCs w:val="24"/>
          <w:lang w:val="en-US" w:eastAsia="zh-CN"/>
        </w:rPr>
      </w:pPr>
      <w:r>
        <w:rPr>
          <w:rFonts w:ascii="Arial" w:hAnsi="Arial" w:eastAsia="Times New Roman" w:cs="Arial"/>
          <w:sz w:val="24"/>
          <w:szCs w:val="24"/>
        </w:rPr>
        <w:t>Volatile CMR substances: n.a.</w:t>
      </w:r>
      <w:r>
        <w:rPr>
          <w:rFonts w:hint="eastAsia" w:ascii="Arial" w:hAnsi="Arial" w:cs="Arial"/>
          <w:sz w:val="24"/>
          <w:szCs w:val="24"/>
          <w:lang w:val="en-US" w:eastAsia="zh-CN"/>
        </w:rPr>
        <w:t xml:space="preserve"> </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9QbaPcCAADsBgAADgAAAGRycy9lMm9Eb2MueG1spVXb&#10;btswDH0fsH8Q9Lih8aVJ0xp1iqFdiwG7FGj2AYosXwBZ0iQ5Tvf1oyTbTd0VKLYASSSTOiQPj+jL&#10;q0PL0Z5p00iR42QRY8QElUUjqhz/3N6enGNkLBEF4VKwHD8yg682799d9ipjqawlL5hGACJM1qsc&#10;19aqLIoMrVlLzEIqJsBYSt0SC1tdRYUmPaC3PErj+CzqpS6UlpQZA09vghEPiPotgLIsG8puJO1a&#10;JmxA1YwTCyWZulEGb3y2Zcmo/VGWhlnEcwyVWv8LQWC9c7/R5pJklSaqbuiQAnlLCrOaWtIICDpB&#10;3RBLUKebF1BtQ7U0srQLKtsoFOIZgSqSeMbNnZad8rVUWV+piXRo1Iz1f4al3/f3GjVFjpcYCdJC&#10;w31UtHTU9KrKwONOqwd1r4cHVdi5ag+lbt0/1IEOntTHiVR2sIjCw7Pleh3HwDcFW5KuB85pDY1x&#10;h85XYAPTSXJxGtpB68/D2SQGxYSTqbNFY8jIZTYl0iuQonnix/wfPw81UczTblz1Az+rkZ9bzZiT&#10;N1oFirzTxI/JDFCFdv03WQCZpLPSC2NG1cuqR75erZlktDP2jklPOdl/NTaot4CV114xdHALnJUt&#10;ByF/PEExgljuG8itJqdkdPoQoW2MehQiD5gjVDp6eagkif8Odjq6ObD0GAx6Vo0ZknpMmh7EkDWs&#10;EHGzJ/Y8KWmcKraQ3aglQAAnV+ErvhB87hvODCE0jIH5ANB+AOwCKYpYl5kL4ZaoB6V66bknrdyz&#10;rfQ2O1M5RHmycnHsNbTxKK9ghyMuhNfyFNZle9RbIW8bzn0juHDJrNJ47dkxkjeFM7p0jK5211yj&#10;PXHDzX+GS/LMDYaIKAAMgnBgEa5O0Ki73ibbyeIR9KplGI3wYoBFLfVvjHoYizk2vzqiGUb8i4B7&#10;dZEsl6Au6zfL1TqFjT627I4tRFCAyrHF0GK3vLZh9nZKN1UNkRJflpCf4J6UjRO0zy9kNWzgavuV&#10;H4KwejZlj/fe6+kltf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8NkIsdgAAAALAQAADwAAAAAA&#10;AAABACAAAAAiAAAAZHJzL2Rvd25yZXYueG1sUEsBAhQAFAAAAAgAh07iQAPUG2j3AgAA7AYAAA4A&#10;AAAAAAAAAQAgAAAAJwEAAGRycy9lMm9Eb2MueG1sUEsFBgAAAAAGAAYAWQEAAJA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position w:val="1"/>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g2j3w8gIAAOoGAAAOAAAAZHJzL2Uyb0RvYy54bWylVW1P&#10;2zAQ/j5p/8Hyx02QFwplUVM0wUCT9oJE9wNcx3mRHNuznabs13O2kzaEIaENifbsO98999xjd3W1&#10;bznaMW0aKXKcnMYYMUFl0Ygqx782tyeXGBlLREG4FCzHj8zgq/X7d6teZSyVteQF0wiSCJP1Kse1&#10;tSqLIkNr1hJzKhUT4CylbomFpa6iQpMesrc8SuP4IuqlLpSWlBkDuzfBiYeM+i0JZVk2lN1I2rVM&#10;2JBVM04stGTqRhm89mjLklH7sywNs4jnGDq1/hOKgL11n9F6RbJKE1U3dIBA3gJh1lNLGgFFD6lu&#10;iCWo082LVG1DtTSytKdUtlFoxDMCXSTxjJs7LTvle6myvlIH0mFQM9b/OS39sbvXqClynGIkSAsD&#10;91VR6qjpVZVBxJ1WD+peDxtVWLlu96Vu3Tf0gfae1McDqWxvEYXNi8VyGcfANwVfki4HzmkNg3GH&#10;Ls/BB67F0fNlOJrEIJhw0MOJxoqRA3bA0StQojnSY/6PnoeaKOZZN675gZ6zkZ5bzZhTNzoLDPmg&#10;Az0mM8AU2vbfZQFcks5Kr4sZUy+aHtl6tWWS0c7YOyY94WT3zdig3QIsr7ximN8GKCtbDjL+eIJi&#10;BKXc/6D0Q1AyBn2I0CZGPQqVh5xjKhDFJFWSxH9PBuSEMJcsnSaDkVUjQlKPoOleDKjBQsS9PLGn&#10;SUnjNLEBdKOSIAMEuQ5fiYXi89hwZiih4RGYX3/tr/82kKKIdchcCWeiHnTqled2WrljG+l9dqZx&#10;qHL0cjGNGsY4wRX8cMSVWK8Gw5d1aCezFfK24dwPggsH5jyNl54dI3lTOKeDY3S1veYa7Yh72vyf&#10;aweSPQuDJ0QUYZ8Di3BzgkTd5TbZVhaPIFctw8MIPwtg1FL/waiHRzHH5ndHNMOIfxVwrT4liwWo&#10;y/rF4nyZwkJPPduphwgKqXJsMYzYmdc2vLyd0k1VQ6XEtyXkZ7gmZeME7fEFVMMCbra3/BMI1rM3&#10;drr2UcefqP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gUAAFtDb250ZW50X1R5cGVzXS54bWxQSwECFAAKAAAAAACHTuJAAAAAAAAAAAAAAAAA&#10;BgAAAAAAAAAAABAAAABEBAAAX3JlbHMvUEsBAhQAFAAAAAgAh07iQIoUZjzRAAAAlAEAAAsAAAAA&#10;AAAAAQAgAAAAaAQAAF9yZWxzLy5yZWxzUEsBAhQACgAAAAAAh07iQAAAAAAAAAAAAAAAAAQAAAAA&#10;AAAAAAAQAAAAAAAAAGRycy9QSwECFAAUAAAACACHTuJAqV+z5tcAAAAJAQAADwAAAAAAAAABACAA&#10;AAAiAAAAZHJzL2Rvd25yZXYueG1sUEsBAhQAFAAAAAgAh07iQODaPfDyAgAA6gYAAA4AAAAAAAAA&#10;AQAgAAAAJgEAAGRycy9lMm9Eb2MueG1sUEsFBgAAAAAGAAYAWQEAAIo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before="13" w:after="0" w:line="220" w:lineRule="exact"/>
        <w:ind w:right="-20"/>
        <w:rPr>
          <w:rFonts w:ascii="Arial" w:hAnsi="Arial" w:eastAsia="Times New Roman" w:cs="Arial"/>
          <w:position w:val="1"/>
          <w:sz w:val="24"/>
          <w:szCs w:val="24"/>
        </w:rPr>
      </w:pPr>
    </w:p>
    <w:p>
      <w:pPr>
        <w:spacing w:before="40" w:after="0" w:line="254" w:lineRule="auto"/>
        <w:ind w:left="230" w:right="176"/>
        <w:rPr>
          <w:rFonts w:hint="default" w:ascii="Arial" w:hAnsi="Arial" w:cs="Arial"/>
          <w:sz w:val="24"/>
          <w:szCs w:val="24"/>
          <w:lang w:val="en-US"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r>
        <w:rPr>
          <w:rFonts w:hint="eastAsia" w:ascii="Arial" w:hAnsi="Arial" w:cs="Arial"/>
          <w:sz w:val="24"/>
          <w:szCs w:val="24"/>
          <w:lang w:val="en-US"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5"/>
      <w:jc w:val="both"/>
      <w:rPr>
        <w:rFonts w:hint="default" w:ascii="Arial" w:hAnsi="Arial" w:cs="Arial"/>
        <w:b w:val="0"/>
        <w:bCs w:val="0"/>
        <w:sz w:val="24"/>
        <w:szCs w:val="24"/>
      </w:rPr>
    </w:pPr>
    <w:r>
      <w:rPr>
        <w:rFonts w:hint="default" w:ascii="Arial" w:hAnsi="Arial" w:cs="Arial"/>
        <w:b w:val="0"/>
        <w:bCs w:val="0"/>
        <w:sz w:val="24"/>
        <w:szCs w:val="24"/>
      </w:rPr>
      <w:t>Product Name: RZ-AX2017</w:t>
    </w:r>
    <w:r>
      <w:rPr>
        <w:rFonts w:hint="eastAsia" w:ascii="Arial" w:hAnsi="Arial" w:cs="Arial"/>
        <w:b w:val="0"/>
        <w:bCs w:val="0"/>
        <w:sz w:val="24"/>
        <w:szCs w:val="24"/>
        <w:lang w:val="en-US" w:eastAsia="zh-CN"/>
      </w:rPr>
      <w:t xml:space="preserve">H  </w:t>
    </w:r>
    <w:r>
      <w:rPr>
        <w:rFonts w:hint="default" w:ascii="Arial" w:hAnsi="Arial" w:cs="Arial"/>
        <w:b w:val="0"/>
        <w:bCs w:val="0"/>
        <w:sz w:val="24"/>
        <w:szCs w:val="24"/>
      </w:rPr>
      <w:t xml:space="preserve">PLASTIC PARTICLE TOPCOAT HARDENER              </w:t>
    </w:r>
  </w:p>
  <w:p>
    <w:pPr>
      <w:pStyle w:val="5"/>
      <w:jc w:val="both"/>
      <w:rPr>
        <w:rFonts w:hint="default" w:ascii="Arial" w:hAnsi="Arial" w:cs="Arial"/>
        <w:b w:val="0"/>
        <w:bCs w:val="0"/>
        <w:sz w:val="24"/>
        <w:szCs w:val="24"/>
      </w:rPr>
    </w:pPr>
    <w:r>
      <w:rPr>
        <w:rFonts w:hint="default" w:ascii="Arial" w:hAnsi="Arial" w:cs="Arial"/>
        <w:b w:val="0"/>
        <w:bCs w:val="0"/>
        <w:sz w:val="24"/>
        <w:szCs w:val="24"/>
      </w:rPr>
      <w:t>MSDS No.：SDS-2019-12-RZ-AX2017</w:t>
    </w:r>
    <w:r>
      <w:rPr>
        <w:rFonts w:hint="eastAsia" w:ascii="Arial" w:hAnsi="Arial" w:cs="Arial"/>
        <w:b w:val="0"/>
        <w:bCs w:val="0"/>
        <w:sz w:val="24"/>
        <w:szCs w:val="24"/>
        <w:lang w:val="en-US" w:eastAsia="zh-CN"/>
      </w:rPr>
      <w:t>H</w:t>
    </w:r>
  </w:p>
  <w:p>
    <w:pPr>
      <w:pStyle w:val="5"/>
      <w:jc w:val="both"/>
      <w:rPr>
        <w:sz w:val="20"/>
        <w:szCs w:val="20"/>
      </w:rPr>
    </w:pPr>
    <w:r>
      <w:rPr>
        <w:rFonts w:hint="default" w:ascii="Arial" w:hAnsi="Arial" w:cs="Arial"/>
        <w:b w:val="0"/>
        <w:bCs w:val="0"/>
        <w:sz w:val="24"/>
        <w:szCs w:val="24"/>
      </w:rPr>
      <w:t xml:space="preserve">Revision Date: </w:t>
    </w:r>
    <w:r>
      <w:rPr>
        <w:rFonts w:hint="eastAsia" w:ascii="Arial" w:hAnsi="Arial" w:cs="Arial"/>
        <w:b w:val="0"/>
        <w:bCs w:val="0"/>
        <w:sz w:val="24"/>
        <w:szCs w:val="24"/>
      </w:rPr>
      <w:t>01</w:t>
    </w:r>
    <w:r>
      <w:rPr>
        <w:rFonts w:hint="default" w:ascii="Arial" w:hAnsi="Arial" w:cs="Arial"/>
        <w:b w:val="0"/>
        <w:bCs w:val="0"/>
        <w:sz w:val="24"/>
        <w:szCs w:val="24"/>
      </w:rPr>
      <w:t>.</w:t>
    </w:r>
    <w:r>
      <w:rPr>
        <w:rFonts w:hint="eastAsia" w:ascii="Arial" w:hAnsi="Arial" w:cs="Arial"/>
        <w:b w:val="0"/>
        <w:bCs w:val="0"/>
        <w:sz w:val="24"/>
        <w:szCs w:val="24"/>
      </w:rPr>
      <w:t>12</w:t>
    </w:r>
    <w:r>
      <w:rPr>
        <w:rFonts w:hint="default" w:ascii="Arial" w:hAnsi="Arial" w:cs="Arial"/>
        <w:b w:val="0"/>
        <w:bCs w:val="0"/>
        <w:sz w:val="24"/>
        <w:szCs w:val="24"/>
      </w:rPr>
      <w:t>.201</w:t>
    </w:r>
    <w:r>
      <w:rPr>
        <w:rFonts w:hint="eastAsia" w:ascii="Arial" w:hAnsi="Arial" w:cs="Arial"/>
        <w:b w:val="0"/>
        <w:bCs w:val="0"/>
        <w:sz w:val="24"/>
        <w:szCs w:val="24"/>
      </w:rPr>
      <w:t>9</w:t>
    </w:r>
    <w:r>
      <w:rPr>
        <w:rFonts w:hint="default" w:ascii="Arial" w:hAnsi="Arial" w:cs="Arial"/>
        <w:b w:val="0"/>
        <w:bCs w:val="0"/>
        <w:sz w:val="24"/>
        <w:szCs w:val="24"/>
      </w:rPr>
      <w:t xml:space="preserve">                    </w:t>
    </w:r>
    <w:r>
      <w:rPr>
        <w:rFonts w:hint="eastAsia" w:ascii="Arial" w:hAnsi="Arial" w:cs="Arial"/>
        <w:b w:val="0"/>
        <w:bCs w:val="0"/>
        <w:sz w:val="24"/>
        <w:szCs w:val="24"/>
        <w:lang w:val="en-US" w:eastAsia="zh-CN"/>
      </w:rPr>
      <w:t xml:space="preserve">                        </w:t>
    </w:r>
    <w:r>
      <w:rPr>
        <w:rFonts w:hint="eastAsia" w:ascii="Arial" w:hAnsi="Arial" w:cs="Arial"/>
        <w:b w:val="0"/>
        <w:bCs w:val="0"/>
        <w:sz w:val="24"/>
        <w:szCs w:val="24"/>
      </w:rPr>
      <w:t>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C519F7"/>
    <w:multiLevelType w:val="multilevel"/>
    <w:tmpl w:val="12C519F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jAwMTIzYzUzZDIzMmUzM2YzNzM3M2VkNDU0MjMifQ=="/>
  </w:docVars>
  <w:rsids>
    <w:rsidRoot w:val="003E48FA"/>
    <w:rsid w:val="00023190"/>
    <w:rsid w:val="00041493"/>
    <w:rsid w:val="000434A7"/>
    <w:rsid w:val="00076CDD"/>
    <w:rsid w:val="00084E69"/>
    <w:rsid w:val="000C4E36"/>
    <w:rsid w:val="000C5983"/>
    <w:rsid w:val="000E3BCF"/>
    <w:rsid w:val="0014711B"/>
    <w:rsid w:val="00166B5A"/>
    <w:rsid w:val="00167B81"/>
    <w:rsid w:val="001A1FF9"/>
    <w:rsid w:val="002004A1"/>
    <w:rsid w:val="0025645E"/>
    <w:rsid w:val="0027502D"/>
    <w:rsid w:val="00296BAF"/>
    <w:rsid w:val="002A7A3B"/>
    <w:rsid w:val="002B4BDE"/>
    <w:rsid w:val="002E352B"/>
    <w:rsid w:val="00301EF9"/>
    <w:rsid w:val="003357AA"/>
    <w:rsid w:val="00373A58"/>
    <w:rsid w:val="003E48FA"/>
    <w:rsid w:val="00411876"/>
    <w:rsid w:val="004318AD"/>
    <w:rsid w:val="00444C13"/>
    <w:rsid w:val="00451215"/>
    <w:rsid w:val="0046066A"/>
    <w:rsid w:val="004A6CBB"/>
    <w:rsid w:val="00504A10"/>
    <w:rsid w:val="00530800"/>
    <w:rsid w:val="0053448E"/>
    <w:rsid w:val="005511AE"/>
    <w:rsid w:val="0059411F"/>
    <w:rsid w:val="005C2605"/>
    <w:rsid w:val="005E2CF6"/>
    <w:rsid w:val="005F4ACA"/>
    <w:rsid w:val="006336F6"/>
    <w:rsid w:val="006755BA"/>
    <w:rsid w:val="00755A48"/>
    <w:rsid w:val="007721CC"/>
    <w:rsid w:val="008028A7"/>
    <w:rsid w:val="0082014C"/>
    <w:rsid w:val="008659A4"/>
    <w:rsid w:val="008B33B5"/>
    <w:rsid w:val="008C4EC2"/>
    <w:rsid w:val="00900859"/>
    <w:rsid w:val="00900888"/>
    <w:rsid w:val="009429A1"/>
    <w:rsid w:val="0097414C"/>
    <w:rsid w:val="009E510D"/>
    <w:rsid w:val="00A31615"/>
    <w:rsid w:val="00A53DBC"/>
    <w:rsid w:val="00A657A8"/>
    <w:rsid w:val="00A71F6B"/>
    <w:rsid w:val="00B17DF4"/>
    <w:rsid w:val="00B40D41"/>
    <w:rsid w:val="00B75AC9"/>
    <w:rsid w:val="00BD2861"/>
    <w:rsid w:val="00C460D7"/>
    <w:rsid w:val="00C77B2E"/>
    <w:rsid w:val="00CF6BDF"/>
    <w:rsid w:val="00D16F94"/>
    <w:rsid w:val="00D44E7E"/>
    <w:rsid w:val="00DD6191"/>
    <w:rsid w:val="00E04D00"/>
    <w:rsid w:val="00E612BD"/>
    <w:rsid w:val="00E6437A"/>
    <w:rsid w:val="00E67BE8"/>
    <w:rsid w:val="00EA2459"/>
    <w:rsid w:val="00ED1914"/>
    <w:rsid w:val="00F378E2"/>
    <w:rsid w:val="00F54B8E"/>
    <w:rsid w:val="00F63733"/>
    <w:rsid w:val="00F94E61"/>
    <w:rsid w:val="09292EA9"/>
    <w:rsid w:val="3BEE20F7"/>
    <w:rsid w:val="4AA9742C"/>
    <w:rsid w:val="5A27664C"/>
    <w:rsid w:val="5C9A5C2E"/>
    <w:rsid w:val="65C61F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locked/>
    <w:uiPriority w:val="99"/>
    <w:rPr>
      <w:rFonts w:cs="Times New Roman"/>
      <w:sz w:val="18"/>
      <w:szCs w:val="18"/>
    </w:rPr>
  </w:style>
  <w:style w:type="paragraph" w:customStyle="1" w:styleId="11">
    <w:name w:val="Defaul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uiPriority w:val="99"/>
    <w:rPr>
      <w:rFonts w:cs="Times New Roman"/>
      <w:color w:val="auto"/>
    </w:rPr>
  </w:style>
  <w:style w:type="character" w:customStyle="1" w:styleId="13">
    <w:name w:val="批注框文本 Char"/>
    <w:link w:val="2"/>
    <w:semiHidden/>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61BADE-C1AE-47C6-BD71-2F9C0533D7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2986</Words>
  <Characters>17702</Characters>
  <Lines>149</Lines>
  <Paragraphs>42</Paragraphs>
  <TotalTime>1</TotalTime>
  <ScaleCrop>false</ScaleCrop>
  <LinksUpToDate>false</LinksUpToDate>
  <CharactersWithSpaces>20491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2019-12-04T02:24:00Z</dcterms:created>
  <dc:creator>JOBMASTER_SH</dc:creator>
  <cp:lastModifiedBy>波小录</cp:lastModifiedBy>
  <dcterms:modified xsi:type="dcterms:W3CDTF">2022-09-02T10:01:23Z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B25EBBEDA322476DA47B0052232AE47A</vt:lpwstr>
  </property>
</Properties>
</file>